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A69" w:rsidRDefault="00E21878" w:rsidP="008B7A6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Постановление Исполнительного комитета г.Казани</w:t>
      </w:r>
    </w:p>
    <w:p w:rsidR="00E21878" w:rsidRDefault="00E21878" w:rsidP="008B7A6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 08.08.2018 №4328</w:t>
      </w:r>
    </w:p>
    <w:p w:rsidR="008B7A69" w:rsidRDefault="008B7A69" w:rsidP="008B7A6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1890" w:rsidRDefault="009C1890" w:rsidP="008B7A6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1890" w:rsidRDefault="009C1890" w:rsidP="008B7A6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C0681" w:rsidRDefault="001C0681" w:rsidP="008B7A6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1890" w:rsidRDefault="009C1890" w:rsidP="008B7A6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A69" w:rsidRPr="00E21878" w:rsidRDefault="008B7A69" w:rsidP="00E31F8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739A1" w:rsidRPr="00E21878" w:rsidRDefault="00C739A1" w:rsidP="00E31F8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0592F" w:rsidRDefault="008B7A69" w:rsidP="00012DEA">
      <w:pPr>
        <w:widowControl w:val="0"/>
        <w:autoSpaceDE w:val="0"/>
        <w:autoSpaceDN w:val="0"/>
        <w:adjustRightInd w:val="0"/>
        <w:spacing w:after="0" w:line="324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37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внесении изменений </w:t>
      </w:r>
    </w:p>
    <w:p w:rsidR="0090592F" w:rsidRDefault="008B7A69" w:rsidP="00012DEA">
      <w:pPr>
        <w:widowControl w:val="0"/>
        <w:autoSpaceDE w:val="0"/>
        <w:autoSpaceDN w:val="0"/>
        <w:adjustRightInd w:val="0"/>
        <w:spacing w:after="0" w:line="324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37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постановление Исполнительного комитета </w:t>
      </w:r>
    </w:p>
    <w:p w:rsidR="0090592F" w:rsidRDefault="008B7A69" w:rsidP="00012DEA">
      <w:pPr>
        <w:widowControl w:val="0"/>
        <w:autoSpaceDE w:val="0"/>
        <w:autoSpaceDN w:val="0"/>
        <w:adjustRightInd w:val="0"/>
        <w:spacing w:after="0" w:line="324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37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г.Казани от 25.05.2016 №2128</w:t>
      </w:r>
    </w:p>
    <w:p w:rsidR="0090592F" w:rsidRDefault="0090592F" w:rsidP="00012DEA">
      <w:pPr>
        <w:widowControl w:val="0"/>
        <w:autoSpaceDE w:val="0"/>
        <w:autoSpaceDN w:val="0"/>
        <w:adjustRightInd w:val="0"/>
        <w:spacing w:after="0" w:line="324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448F" w:rsidRDefault="008B7A69" w:rsidP="00012DEA">
      <w:pPr>
        <w:widowControl w:val="0"/>
        <w:autoSpaceDE w:val="0"/>
        <w:autoSpaceDN w:val="0"/>
        <w:adjustRightInd w:val="0"/>
        <w:spacing w:after="0" w:line="324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целях уточнения мероприятий Муниципальной программы профила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тики терроризма и экстремизма в г.Казани на 2016</w:t>
      </w:r>
      <w:r w:rsidR="009F37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2020 годы </w:t>
      </w:r>
      <w:r w:rsidRPr="00FA37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пост</w:t>
      </w:r>
      <w:r w:rsidR="009059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FA37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новляю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</w:p>
    <w:p w:rsidR="00B8448F" w:rsidRDefault="008B7A69" w:rsidP="00012DEA">
      <w:pPr>
        <w:widowControl w:val="0"/>
        <w:autoSpaceDE w:val="0"/>
        <w:autoSpaceDN w:val="0"/>
        <w:adjustRightInd w:val="0"/>
        <w:spacing w:after="0" w:line="324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Внести в приложение №1 к Муниципальной программе профила</w:t>
      </w:r>
      <w:r w:rsidR="009059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тики терроризма и экстремизма в г.Казани на 2016</w:t>
      </w:r>
      <w:r w:rsidR="009F37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2020 годы, утвержденной пост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новлением Исполнительного комитета г.Казани от 25.05.2016 №2128 «О Мун</w:t>
      </w:r>
      <w:r w:rsidR="009059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ципальной программе профилактики терроризма и эк</w:t>
      </w:r>
      <w:r w:rsidR="009059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тремизма в г.Казани на 2016</w:t>
      </w:r>
      <w:r w:rsidR="00107338" w:rsidRPr="00012D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2020 годы» (с учетом изменений, внесенных в него пост</w:t>
      </w:r>
      <w:r w:rsidR="009059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новлениями И</w:t>
      </w:r>
      <w:r w:rsidR="009059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полнительного комитета г.Казани от 27.12.2016 №5316, от 04.04.2017 №976, от 05.02.2018 №491, от 26.02.2018 №749), следующие изменения:</w:t>
      </w:r>
    </w:p>
    <w:p w:rsidR="00B8448F" w:rsidRPr="00012DEA" w:rsidRDefault="008B7A69" w:rsidP="00012DEA">
      <w:pPr>
        <w:widowControl w:val="0"/>
        <w:tabs>
          <w:tab w:val="left" w:pos="8580"/>
        </w:tabs>
        <w:autoSpaceDE w:val="0"/>
        <w:autoSpaceDN w:val="0"/>
        <w:adjustRightInd w:val="0"/>
        <w:spacing w:after="0" w:line="324" w:lineRule="auto"/>
        <w:ind w:firstLine="709"/>
        <w:jc w:val="both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1.1. пункт 1.8 изложить в следующей редакции:</w:t>
      </w:r>
    </w:p>
    <w:tbl>
      <w:tblPr>
        <w:tblpPr w:leftFromText="180" w:rightFromText="180" w:vertAnchor="text" w:tblpY="1"/>
        <w:tblOverlap w:val="never"/>
        <w:tblW w:w="52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5"/>
        <w:gridCol w:w="2688"/>
        <w:gridCol w:w="1570"/>
        <w:gridCol w:w="557"/>
        <w:gridCol w:w="8"/>
        <w:gridCol w:w="425"/>
        <w:gridCol w:w="561"/>
        <w:gridCol w:w="569"/>
        <w:gridCol w:w="421"/>
      </w:tblGrid>
      <w:tr w:rsidR="00664494" w:rsidRPr="00FA3758" w:rsidTr="00664494">
        <w:trPr>
          <w:trHeight w:val="557"/>
        </w:trPr>
        <w:tc>
          <w:tcPr>
            <w:tcW w:w="1704" w:type="pct"/>
            <w:vMerge w:val="restart"/>
            <w:shd w:val="clear" w:color="auto" w:fill="auto"/>
          </w:tcPr>
          <w:p w:rsidR="00107338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Наименования основных</w:t>
            </w:r>
          </w:p>
          <w:p w:rsidR="008B7A69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мероприятий</w:t>
            </w:r>
          </w:p>
        </w:tc>
        <w:tc>
          <w:tcPr>
            <w:tcW w:w="1303" w:type="pct"/>
            <w:vMerge w:val="restart"/>
            <w:shd w:val="clear" w:color="auto" w:fill="auto"/>
          </w:tcPr>
          <w:p w:rsidR="008B7A69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Исполнители</w:t>
            </w:r>
          </w:p>
        </w:tc>
        <w:tc>
          <w:tcPr>
            <w:tcW w:w="761" w:type="pct"/>
            <w:vMerge w:val="restart"/>
            <w:shd w:val="clear" w:color="auto" w:fill="auto"/>
          </w:tcPr>
          <w:p w:rsidR="008B7A69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Сроки выпо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л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нения осно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ных мер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о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прия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softHyphen/>
              <w:t>тий</w:t>
            </w:r>
          </w:p>
        </w:tc>
        <w:tc>
          <w:tcPr>
            <w:tcW w:w="1232" w:type="pct"/>
            <w:gridSpan w:val="6"/>
            <w:shd w:val="clear" w:color="auto" w:fill="auto"/>
          </w:tcPr>
          <w:p w:rsidR="008B7A69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 xml:space="preserve">Финансирование </w:t>
            </w:r>
          </w:p>
          <w:p w:rsidR="008B7A69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по годам</w:t>
            </w:r>
          </w:p>
        </w:tc>
      </w:tr>
      <w:tr w:rsidR="00664494" w:rsidRPr="00FA3758" w:rsidTr="00012DEA">
        <w:trPr>
          <w:cantSplit/>
          <w:trHeight w:val="718"/>
        </w:trPr>
        <w:tc>
          <w:tcPr>
            <w:tcW w:w="1704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B8448F" w:rsidRPr="00012DEA" w:rsidRDefault="00B84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303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B8448F" w:rsidRPr="00012DEA" w:rsidRDefault="00B84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61" w:type="pct"/>
            <w:vMerge/>
            <w:shd w:val="clear" w:color="auto" w:fill="auto"/>
          </w:tcPr>
          <w:p w:rsidR="00B8448F" w:rsidRPr="00012DEA" w:rsidRDefault="00B84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70" w:type="pct"/>
            <w:shd w:val="clear" w:color="auto" w:fill="auto"/>
            <w:textDirection w:val="btLr"/>
          </w:tcPr>
          <w:p w:rsidR="00B8448F" w:rsidRPr="00012DEA" w:rsidRDefault="00905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210" w:type="pct"/>
            <w:gridSpan w:val="2"/>
            <w:shd w:val="clear" w:color="auto" w:fill="auto"/>
            <w:textDirection w:val="btLr"/>
          </w:tcPr>
          <w:p w:rsidR="00B8448F" w:rsidRPr="00012DEA" w:rsidRDefault="00905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72" w:type="pct"/>
            <w:shd w:val="clear" w:color="auto" w:fill="auto"/>
            <w:textDirection w:val="btLr"/>
          </w:tcPr>
          <w:p w:rsidR="00B8448F" w:rsidRPr="00012DEA" w:rsidRDefault="00905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76" w:type="pct"/>
            <w:shd w:val="clear" w:color="auto" w:fill="auto"/>
            <w:textDirection w:val="btLr"/>
          </w:tcPr>
          <w:p w:rsidR="00B8448F" w:rsidRPr="00012DEA" w:rsidRDefault="00905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04" w:type="pct"/>
            <w:shd w:val="clear" w:color="auto" w:fill="auto"/>
            <w:textDirection w:val="btLr"/>
          </w:tcPr>
          <w:p w:rsidR="00B8448F" w:rsidRPr="00012DEA" w:rsidRDefault="00905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2020</w:t>
            </w:r>
          </w:p>
        </w:tc>
      </w:tr>
      <w:tr w:rsidR="00664494" w:rsidRPr="00FA3758" w:rsidTr="00012DEA">
        <w:trPr>
          <w:cantSplit/>
          <w:trHeight w:val="3397"/>
        </w:trPr>
        <w:tc>
          <w:tcPr>
            <w:tcW w:w="1704" w:type="pct"/>
            <w:tcBorders>
              <w:bottom w:val="single" w:sz="4" w:space="0" w:color="auto"/>
            </w:tcBorders>
            <w:shd w:val="clear" w:color="auto" w:fill="auto"/>
          </w:tcPr>
          <w:p w:rsidR="0035169B" w:rsidRPr="00012DEA" w:rsidRDefault="0090592F" w:rsidP="00FA3758">
            <w:pPr>
              <w:shd w:val="clear" w:color="auto" w:fill="FFFFFF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«1.8. Проведение мониторинга средств массовой информации, и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тернета в целях выявления фактов распространения экстремистской идеологии, основанной на вражде по национальному, этническому, рел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гиозному, расовому признаку, либо принадлежности к</w:t>
            </w:r>
          </w:p>
          <w:p w:rsidR="0035169B" w:rsidRPr="00012DEA" w:rsidRDefault="0090592F" w:rsidP="00FA3758">
            <w:pPr>
              <w:shd w:val="clear" w:color="auto" w:fill="FFFFFF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</w:t>
            </w:r>
            <w:r w:rsidR="00FA37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еленной 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социальной группе, а также используемых в целях проп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ганды нацистских идей, нетрадиц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онных религиозных течений</w:t>
            </w:r>
          </w:p>
        </w:tc>
        <w:tc>
          <w:tcPr>
            <w:tcW w:w="1303" w:type="pct"/>
            <w:shd w:val="clear" w:color="auto" w:fill="auto"/>
          </w:tcPr>
          <w:p w:rsidR="0035169B" w:rsidRPr="00012DEA" w:rsidRDefault="0090592F" w:rsidP="00FA3758">
            <w:pPr>
              <w:shd w:val="clear" w:color="auto" w:fill="FFFFFF"/>
              <w:tabs>
                <w:tab w:val="left" w:pos="44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Аппарат Исполнительного комитета г.Казани,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отдел по развитию языков и взаим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действию с общественными  организациями Аппарата Исполнительного комитета г.Казани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 МКУ «Казанский городской общественный </w:t>
            </w:r>
          </w:p>
          <w:p w:rsidR="0035169B" w:rsidRPr="00012DEA" w:rsidRDefault="0090592F" w:rsidP="00FA3758">
            <w:pPr>
              <w:shd w:val="clear" w:color="auto" w:fill="FFFFFF"/>
              <w:tabs>
                <w:tab w:val="left" w:pos="44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центр», УМВД России по г.Казани (по согласованию), Отдел по Казанской зоне ЦПЭ МВД по РТ</w:t>
            </w:r>
          </w:p>
          <w:p w:rsidR="0035169B" w:rsidRPr="00012DEA" w:rsidRDefault="0090592F" w:rsidP="00FA3758">
            <w:pPr>
              <w:shd w:val="clear" w:color="auto" w:fill="FFFFFF"/>
              <w:tabs>
                <w:tab w:val="left" w:pos="44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 согласованию)</w:t>
            </w:r>
          </w:p>
        </w:tc>
        <w:tc>
          <w:tcPr>
            <w:tcW w:w="761" w:type="pct"/>
            <w:shd w:val="clear" w:color="auto" w:fill="auto"/>
          </w:tcPr>
          <w:p w:rsidR="00664494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0"/>
                <w:szCs w:val="20"/>
                <w:lang w:val="en-US" w:eastAsia="ru-RU"/>
              </w:rPr>
            </w:pPr>
            <w:r w:rsidRPr="00012DEA"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  <w:t xml:space="preserve">2016–2020 </w:t>
            </w:r>
          </w:p>
          <w:p w:rsidR="0035169B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  <w:t>годы</w:t>
            </w:r>
          </w:p>
          <w:p w:rsidR="0035169B" w:rsidRPr="00012DEA" w:rsidRDefault="0035169B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74" w:type="pct"/>
            <w:gridSpan w:val="2"/>
            <w:shd w:val="clear" w:color="auto" w:fill="auto"/>
          </w:tcPr>
          <w:p w:rsidR="0035169B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06" w:type="pct"/>
            <w:shd w:val="clear" w:color="auto" w:fill="auto"/>
          </w:tcPr>
          <w:p w:rsidR="0035169B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72" w:type="pct"/>
            <w:shd w:val="clear" w:color="auto" w:fill="auto"/>
          </w:tcPr>
          <w:p w:rsidR="0035169B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76" w:type="pct"/>
            <w:shd w:val="clear" w:color="auto" w:fill="auto"/>
          </w:tcPr>
          <w:p w:rsidR="0035169B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04" w:type="pct"/>
            <w:shd w:val="clear" w:color="auto" w:fill="auto"/>
          </w:tcPr>
          <w:p w:rsidR="0035169B" w:rsidRPr="00012DEA" w:rsidRDefault="0090592F" w:rsidP="00FA37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-»</w:t>
            </w:r>
          </w:p>
        </w:tc>
      </w:tr>
    </w:tbl>
    <w:p w:rsidR="00B8448F" w:rsidRPr="00012DEA" w:rsidRDefault="00B8448F" w:rsidP="00012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9F3779" w:rsidDel="00E21878" w:rsidRDefault="009F3779" w:rsidP="008B7A6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del w:id="0" w:author="Хамков Кирилл Викторович" w:date="2018-08-08T16:06:00Z"/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1" w:name="_GoBack"/>
      <w:bookmarkEnd w:id="1"/>
    </w:p>
    <w:p w:rsidR="00FB6834" w:rsidRDefault="00FB6834" w:rsidP="00E2187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B7A69" w:rsidRPr="008B7A69" w:rsidRDefault="008B7A69" w:rsidP="008B7A6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7A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1.2. пункт 2.1 изложить в следующей редакции:</w:t>
      </w:r>
    </w:p>
    <w:tbl>
      <w:tblPr>
        <w:tblpPr w:leftFromText="180" w:rightFromText="180" w:vertAnchor="text" w:tblpY="1"/>
        <w:tblOverlap w:val="never"/>
        <w:tblW w:w="51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91"/>
        <w:gridCol w:w="2406"/>
        <w:gridCol w:w="1698"/>
        <w:gridCol w:w="555"/>
        <w:gridCol w:w="724"/>
        <w:gridCol w:w="704"/>
        <w:gridCol w:w="561"/>
        <w:gridCol w:w="431"/>
      </w:tblGrid>
      <w:tr w:rsidR="008B7A69" w:rsidRPr="008B7A69" w:rsidTr="002F3975">
        <w:tc>
          <w:tcPr>
            <w:tcW w:w="1519" w:type="pct"/>
            <w:vMerge w:val="restart"/>
            <w:shd w:val="clear" w:color="auto" w:fill="auto"/>
          </w:tcPr>
          <w:p w:rsidR="00107338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Наименования основных</w:t>
            </w:r>
          </w:p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мероприятий</w:t>
            </w:r>
          </w:p>
        </w:tc>
        <w:tc>
          <w:tcPr>
            <w:tcW w:w="1183" w:type="pct"/>
            <w:vMerge w:val="restart"/>
            <w:shd w:val="clear" w:color="auto" w:fill="auto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Исполнители</w:t>
            </w:r>
          </w:p>
        </w:tc>
        <w:tc>
          <w:tcPr>
            <w:tcW w:w="835" w:type="pct"/>
            <w:vMerge w:val="restart"/>
            <w:shd w:val="clear" w:color="auto" w:fill="auto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Сроки выпо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л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нения основных   мероприятий</w:t>
            </w:r>
          </w:p>
        </w:tc>
        <w:tc>
          <w:tcPr>
            <w:tcW w:w="1464" w:type="pct"/>
            <w:gridSpan w:val="5"/>
            <w:shd w:val="clear" w:color="auto" w:fill="auto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 xml:space="preserve">Финансирование  </w:t>
            </w:r>
          </w:p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по годам</w:t>
            </w:r>
          </w:p>
        </w:tc>
      </w:tr>
      <w:tr w:rsidR="008B7A69" w:rsidRPr="008B7A69" w:rsidTr="002F3975">
        <w:trPr>
          <w:cantSplit/>
          <w:trHeight w:val="718"/>
        </w:trPr>
        <w:tc>
          <w:tcPr>
            <w:tcW w:w="1519" w:type="pct"/>
            <w:vMerge/>
            <w:shd w:val="clear" w:color="auto" w:fill="auto"/>
          </w:tcPr>
          <w:p w:rsidR="008B7A69" w:rsidRPr="00012DEA" w:rsidRDefault="008B7A69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83" w:type="pct"/>
            <w:vMerge/>
            <w:shd w:val="clear" w:color="auto" w:fill="auto"/>
          </w:tcPr>
          <w:p w:rsidR="008B7A69" w:rsidRPr="00012DEA" w:rsidRDefault="008B7A69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35" w:type="pct"/>
            <w:vMerge/>
            <w:shd w:val="clear" w:color="auto" w:fill="auto"/>
          </w:tcPr>
          <w:p w:rsidR="008B7A69" w:rsidRPr="00012DEA" w:rsidRDefault="008B7A69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73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356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346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76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13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2020</w:t>
            </w:r>
          </w:p>
        </w:tc>
      </w:tr>
      <w:tr w:rsidR="008B7A69" w:rsidRPr="008B7A69" w:rsidTr="002F3975">
        <w:trPr>
          <w:cantSplit/>
          <w:trHeight w:val="3393"/>
        </w:trPr>
        <w:tc>
          <w:tcPr>
            <w:tcW w:w="1519" w:type="pct"/>
            <w:shd w:val="clear" w:color="auto" w:fill="auto"/>
          </w:tcPr>
          <w:p w:rsidR="008B7A69" w:rsidRPr="00012DEA" w:rsidRDefault="0090592F" w:rsidP="009C18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«2.1. Оказание содействия н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коммерческим организациям, ведущим работу в сфере прот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водействия идеологии террори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ма, религиозным организациям в реализации социально значимых проектов и проведение мер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приятий, направленных на пр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филактику религиозного экстр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мизма</w:t>
            </w:r>
          </w:p>
        </w:tc>
        <w:tc>
          <w:tcPr>
            <w:tcW w:w="1183" w:type="pct"/>
            <w:shd w:val="clear" w:color="auto" w:fill="auto"/>
          </w:tcPr>
          <w:p w:rsidR="008B7A69" w:rsidRPr="00012DEA" w:rsidRDefault="0090592F" w:rsidP="00372E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по вопросам общественной безопа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ности и взаимодействию с правоохранительными органами,   отдел по ра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витию языков и взаим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действию с обществе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ными организациями 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Аппарата Исполнител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комитета г.Казани, администрации районов,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Префектура «Старый город»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Исполнительного комитета г.Казани</w:t>
            </w:r>
          </w:p>
        </w:tc>
        <w:tc>
          <w:tcPr>
            <w:tcW w:w="835" w:type="pct"/>
            <w:shd w:val="clear" w:color="auto" w:fill="auto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  <w:t>2016–2020 годы</w:t>
            </w:r>
          </w:p>
          <w:p w:rsidR="008B7A69" w:rsidRPr="00012DEA" w:rsidRDefault="008B7A69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</w:tc>
        <w:tc>
          <w:tcPr>
            <w:tcW w:w="273" w:type="pct"/>
            <w:shd w:val="clear" w:color="auto" w:fill="auto"/>
          </w:tcPr>
          <w:p w:rsidR="008B7A69" w:rsidRPr="00012DEA" w:rsidRDefault="0090592F" w:rsidP="008B7A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56" w:type="pct"/>
            <w:shd w:val="clear" w:color="auto" w:fill="auto"/>
          </w:tcPr>
          <w:p w:rsidR="008B7A69" w:rsidRPr="00012DEA" w:rsidRDefault="0090592F" w:rsidP="008B7A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46" w:type="pct"/>
            <w:shd w:val="clear" w:color="auto" w:fill="auto"/>
          </w:tcPr>
          <w:p w:rsidR="008B7A69" w:rsidRPr="00012DEA" w:rsidRDefault="0090592F" w:rsidP="008B7A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76" w:type="pct"/>
            <w:shd w:val="clear" w:color="auto" w:fill="auto"/>
          </w:tcPr>
          <w:p w:rsidR="008B7A69" w:rsidRPr="00012DEA" w:rsidRDefault="0090592F" w:rsidP="008B7A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13" w:type="pct"/>
            <w:shd w:val="clear" w:color="auto" w:fill="auto"/>
          </w:tcPr>
          <w:p w:rsidR="008B7A69" w:rsidRPr="00012DEA" w:rsidRDefault="0090592F" w:rsidP="008B7A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-»</w:t>
            </w:r>
          </w:p>
        </w:tc>
      </w:tr>
    </w:tbl>
    <w:p w:rsidR="008B7A69" w:rsidRPr="00E31F89" w:rsidRDefault="008B7A69" w:rsidP="008B7A6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14"/>
          <w:szCs w:val="28"/>
          <w:lang w:eastAsia="ru-RU"/>
        </w:rPr>
      </w:pPr>
    </w:p>
    <w:p w:rsidR="00372EBD" w:rsidRPr="008B7A69" w:rsidRDefault="008B7A69" w:rsidP="00FA375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7A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1.3. пункт 3.3 изложить в следующей редакции:</w:t>
      </w:r>
    </w:p>
    <w:tbl>
      <w:tblPr>
        <w:tblpPr w:leftFromText="180" w:rightFromText="180" w:vertAnchor="text" w:tblpY="1"/>
        <w:tblOverlap w:val="never"/>
        <w:tblW w:w="51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07"/>
        <w:gridCol w:w="2390"/>
        <w:gridCol w:w="1701"/>
        <w:gridCol w:w="570"/>
        <w:gridCol w:w="724"/>
        <w:gridCol w:w="704"/>
        <w:gridCol w:w="561"/>
        <w:gridCol w:w="415"/>
      </w:tblGrid>
      <w:tr w:rsidR="008B7A69" w:rsidRPr="00FA3758" w:rsidTr="003F6B52">
        <w:tc>
          <w:tcPr>
            <w:tcW w:w="1527" w:type="pct"/>
            <w:vMerge w:val="restart"/>
            <w:shd w:val="clear" w:color="auto" w:fill="auto"/>
          </w:tcPr>
          <w:p w:rsidR="00107338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Наименования основных</w:t>
            </w:r>
          </w:p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мероприятий</w:t>
            </w:r>
          </w:p>
        </w:tc>
        <w:tc>
          <w:tcPr>
            <w:tcW w:w="1175" w:type="pct"/>
            <w:vMerge w:val="restart"/>
            <w:shd w:val="clear" w:color="auto" w:fill="auto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Исполнители</w:t>
            </w:r>
          </w:p>
        </w:tc>
        <w:tc>
          <w:tcPr>
            <w:tcW w:w="836" w:type="pct"/>
            <w:vMerge w:val="restart"/>
            <w:shd w:val="clear" w:color="auto" w:fill="auto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Сроки выпо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л</w:t>
            </w:r>
            <w:r w:rsidRPr="00012D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нения основных мероприятий</w:t>
            </w:r>
          </w:p>
        </w:tc>
        <w:tc>
          <w:tcPr>
            <w:tcW w:w="1462" w:type="pct"/>
            <w:gridSpan w:val="5"/>
            <w:shd w:val="clear" w:color="auto" w:fill="auto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 xml:space="preserve">Финансирование  </w:t>
            </w:r>
          </w:p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по годам</w:t>
            </w:r>
          </w:p>
        </w:tc>
      </w:tr>
      <w:tr w:rsidR="008B7A69" w:rsidRPr="00FA3758" w:rsidTr="003F6B52">
        <w:trPr>
          <w:cantSplit/>
          <w:trHeight w:val="718"/>
        </w:trPr>
        <w:tc>
          <w:tcPr>
            <w:tcW w:w="1527" w:type="pct"/>
            <w:vMerge/>
            <w:shd w:val="clear" w:color="auto" w:fill="auto"/>
          </w:tcPr>
          <w:p w:rsidR="008B7A69" w:rsidRPr="00012DEA" w:rsidRDefault="008B7A69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75" w:type="pct"/>
            <w:vMerge/>
            <w:shd w:val="clear" w:color="auto" w:fill="auto"/>
          </w:tcPr>
          <w:p w:rsidR="008B7A69" w:rsidRPr="00012DEA" w:rsidRDefault="008B7A69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36" w:type="pct"/>
            <w:vMerge/>
            <w:shd w:val="clear" w:color="auto" w:fill="auto"/>
          </w:tcPr>
          <w:p w:rsidR="008B7A69" w:rsidRPr="00012DEA" w:rsidRDefault="008B7A69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0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356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346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76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04" w:type="pct"/>
            <w:shd w:val="clear" w:color="auto" w:fill="auto"/>
            <w:textDirection w:val="btLr"/>
            <w:vAlign w:val="center"/>
          </w:tcPr>
          <w:p w:rsidR="008B7A69" w:rsidRPr="00012DEA" w:rsidRDefault="0090592F" w:rsidP="008B7A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2020</w:t>
            </w:r>
          </w:p>
        </w:tc>
      </w:tr>
      <w:tr w:rsidR="003F6B52" w:rsidRPr="00FA3758" w:rsidTr="00F77220">
        <w:trPr>
          <w:cantSplit/>
          <w:trHeight w:val="4968"/>
        </w:trPr>
        <w:tc>
          <w:tcPr>
            <w:tcW w:w="1527" w:type="pct"/>
            <w:shd w:val="clear" w:color="auto" w:fill="auto"/>
          </w:tcPr>
          <w:p w:rsidR="003F6B52" w:rsidRPr="00012DEA" w:rsidRDefault="0090592F" w:rsidP="002F39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«3.3. Организация и проведение адресной  предупредительной и профилактической работы с л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цами кате</w:t>
            </w:r>
            <w:r w:rsidR="00012DEA"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гории «особого вним</w:t>
            </w:r>
            <w:r w:rsidR="00012DEA"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012DEA"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ния», студенческой и учащейся молодежью, с выходцами из м</w:t>
            </w:r>
            <w:r w:rsidR="00012DEA"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="00012DEA"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сульманских стран, представит</w:t>
            </w:r>
            <w:r w:rsidR="00012DEA"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="00012DEA"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лями этнорелигиозных диаспор</w:t>
            </w:r>
          </w:p>
          <w:p w:rsidR="003F6B52" w:rsidRPr="00012DEA" w:rsidRDefault="003F6B52" w:rsidP="002234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5" w:type="pct"/>
            <w:shd w:val="clear" w:color="auto" w:fill="auto"/>
          </w:tcPr>
          <w:p w:rsidR="003F6B52" w:rsidRPr="00012DEA" w:rsidRDefault="0090592F" w:rsidP="00533259">
            <w:pPr>
              <w:widowControl w:val="0"/>
              <w:shd w:val="clear" w:color="auto" w:fill="FFFFFF"/>
              <w:tabs>
                <w:tab w:val="left" w:pos="44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по вопросам общественной безопа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ности и </w:t>
            </w:r>
          </w:p>
          <w:p w:rsidR="003F6B52" w:rsidRPr="00012DEA" w:rsidRDefault="0090592F" w:rsidP="005332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взаимодействию  с</w:t>
            </w:r>
          </w:p>
          <w:p w:rsidR="003F6B52" w:rsidRPr="00012DEA" w:rsidRDefault="0090592F" w:rsidP="00372EBD">
            <w:pPr>
              <w:widowControl w:val="0"/>
              <w:shd w:val="clear" w:color="auto" w:fill="FFFFFF"/>
              <w:tabs>
                <w:tab w:val="left" w:pos="44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правоохранительными органами, отдел по ра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витию языков и взаим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действию с обществе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ными организациями Аппарата Исполнител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ь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ного комитета г.Казани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Управление образов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ния, 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культ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</w:t>
            </w:r>
            <w:r w:rsidRPr="00012DE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ры,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Комитет по делам детей и молодежи И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полнительного комитета г.Казани, Ассамблея н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родов Татарстана (по согласованию)</w:t>
            </w:r>
          </w:p>
        </w:tc>
        <w:tc>
          <w:tcPr>
            <w:tcW w:w="836" w:type="pct"/>
            <w:shd w:val="clear" w:color="auto" w:fill="auto"/>
          </w:tcPr>
          <w:p w:rsidR="003F6B52" w:rsidRPr="00012DEA" w:rsidRDefault="0090592F" w:rsidP="002F3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  <w:t>2016–2020 годы</w:t>
            </w:r>
          </w:p>
        </w:tc>
        <w:tc>
          <w:tcPr>
            <w:tcW w:w="280" w:type="pct"/>
            <w:shd w:val="clear" w:color="auto" w:fill="auto"/>
          </w:tcPr>
          <w:p w:rsidR="003F6B52" w:rsidRPr="00012DEA" w:rsidRDefault="0090592F" w:rsidP="008B7A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56" w:type="pct"/>
            <w:shd w:val="clear" w:color="auto" w:fill="auto"/>
          </w:tcPr>
          <w:p w:rsidR="003F6B52" w:rsidRPr="00012DEA" w:rsidRDefault="0090592F" w:rsidP="008B7A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46" w:type="pct"/>
            <w:shd w:val="clear" w:color="auto" w:fill="auto"/>
          </w:tcPr>
          <w:p w:rsidR="003F6B52" w:rsidRPr="00012DEA" w:rsidRDefault="0090592F" w:rsidP="008B7A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76" w:type="pct"/>
            <w:shd w:val="clear" w:color="auto" w:fill="auto"/>
          </w:tcPr>
          <w:p w:rsidR="003F6B52" w:rsidRPr="00012DEA" w:rsidRDefault="0090592F" w:rsidP="008B7A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04" w:type="pct"/>
            <w:shd w:val="clear" w:color="auto" w:fill="auto"/>
          </w:tcPr>
          <w:p w:rsidR="003F6B52" w:rsidRPr="00012DEA" w:rsidRDefault="0090592F" w:rsidP="002F3975">
            <w:pPr>
              <w:autoSpaceDE w:val="0"/>
              <w:autoSpaceDN w:val="0"/>
              <w:adjustRightInd w:val="0"/>
              <w:spacing w:after="0" w:line="240" w:lineRule="auto"/>
              <w:ind w:right="-1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2D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-»</w:t>
            </w:r>
          </w:p>
        </w:tc>
      </w:tr>
    </w:tbl>
    <w:p w:rsidR="008B7A69" w:rsidRPr="008B7A69" w:rsidRDefault="008B7A69" w:rsidP="008B7A6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0592F" w:rsidRDefault="008B7A69" w:rsidP="00012DEA">
      <w:pPr>
        <w:widowControl w:val="0"/>
        <w:autoSpaceDE w:val="0"/>
        <w:autoSpaceDN w:val="0"/>
        <w:adjustRightInd w:val="0"/>
        <w:spacing w:after="0" w:line="324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37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Контроль за исполнением настоящего постановления возложить на </w:t>
      </w:r>
      <w:r w:rsidR="00012D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="00012DEA" w:rsidRPr="00012D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="00012DEA" w:rsidRPr="00012D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полняющего обязанности первого заместителя Руководителя Исполнительного комитета г.Казани – начальника Управления культуры А.И.Абзалова</w:t>
      </w:r>
      <w:r w:rsidR="00012D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8B7A69" w:rsidRPr="00FB6834" w:rsidRDefault="008B7A69" w:rsidP="008B7A6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</w:p>
    <w:tbl>
      <w:tblPr>
        <w:tblW w:w="0" w:type="auto"/>
        <w:tblLook w:val="04A0"/>
      </w:tblPr>
      <w:tblGrid>
        <w:gridCol w:w="4925"/>
        <w:gridCol w:w="4928"/>
      </w:tblGrid>
      <w:tr w:rsidR="008B7A69" w:rsidRPr="008B7A69" w:rsidTr="004B5098">
        <w:tc>
          <w:tcPr>
            <w:tcW w:w="5210" w:type="dxa"/>
            <w:shd w:val="clear" w:color="auto" w:fill="auto"/>
          </w:tcPr>
          <w:p w:rsidR="008B7A69" w:rsidRPr="008B7A69" w:rsidRDefault="008B7A69" w:rsidP="008B7A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B7A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5210" w:type="dxa"/>
            <w:shd w:val="clear" w:color="auto" w:fill="auto"/>
          </w:tcPr>
          <w:p w:rsidR="008B7A69" w:rsidRPr="008B7A69" w:rsidRDefault="008B7A69" w:rsidP="008B7A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B7A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Д.Г.Калинкин</w:t>
            </w:r>
          </w:p>
        </w:tc>
      </w:tr>
    </w:tbl>
    <w:p w:rsidR="000E19BC" w:rsidRDefault="000E19BC"/>
    <w:sectPr w:rsidR="000E19BC" w:rsidSect="00FB6834">
      <w:headerReference w:type="default" r:id="rId7"/>
      <w:pgSz w:w="11905" w:h="16837"/>
      <w:pgMar w:top="813" w:right="1134" w:bottom="284" w:left="1134" w:header="284" w:footer="72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2ECF" w:rsidRDefault="00482ECF" w:rsidP="00E31F89">
      <w:pPr>
        <w:spacing w:after="0" w:line="240" w:lineRule="auto"/>
      </w:pPr>
      <w:r>
        <w:separator/>
      </w:r>
    </w:p>
  </w:endnote>
  <w:endnote w:type="continuationSeparator" w:id="1">
    <w:p w:rsidR="00482ECF" w:rsidRDefault="00482ECF" w:rsidP="00E31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2ECF" w:rsidRDefault="00482ECF" w:rsidP="00E31F89">
      <w:pPr>
        <w:spacing w:after="0" w:line="240" w:lineRule="auto"/>
      </w:pPr>
      <w:r>
        <w:separator/>
      </w:r>
    </w:p>
  </w:footnote>
  <w:footnote w:type="continuationSeparator" w:id="1">
    <w:p w:rsidR="00482ECF" w:rsidRDefault="00482ECF" w:rsidP="00E31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4AE" w:rsidRDefault="002D2EA8">
    <w:pPr>
      <w:pStyle w:val="a3"/>
      <w:jc w:val="center"/>
    </w:pPr>
    <w:r>
      <w:fldChar w:fldCharType="begin"/>
    </w:r>
    <w:r w:rsidR="00C00AFF">
      <w:instrText xml:space="preserve"> PAGE   \* MERGEFORMAT </w:instrText>
    </w:r>
    <w:r>
      <w:fldChar w:fldCharType="separate"/>
    </w:r>
    <w:r w:rsidR="00794478">
      <w:rPr>
        <w:noProof/>
      </w:rPr>
      <w:t>2</w:t>
    </w:r>
    <w:r>
      <w:fldChar w:fldCharType="end"/>
    </w:r>
  </w:p>
  <w:p w:rsidR="001064AE" w:rsidRDefault="00482EC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243D"/>
    <w:rsid w:val="00012DEA"/>
    <w:rsid w:val="000E19BC"/>
    <w:rsid w:val="00107338"/>
    <w:rsid w:val="001C0681"/>
    <w:rsid w:val="001E3596"/>
    <w:rsid w:val="002C166A"/>
    <w:rsid w:val="002D2EA8"/>
    <w:rsid w:val="002F3975"/>
    <w:rsid w:val="003246AB"/>
    <w:rsid w:val="00346625"/>
    <w:rsid w:val="0035169B"/>
    <w:rsid w:val="00372EBD"/>
    <w:rsid w:val="003C5E75"/>
    <w:rsid w:val="003F6B52"/>
    <w:rsid w:val="00482ECF"/>
    <w:rsid w:val="00533259"/>
    <w:rsid w:val="005B243D"/>
    <w:rsid w:val="00664494"/>
    <w:rsid w:val="00674BA0"/>
    <w:rsid w:val="00794478"/>
    <w:rsid w:val="008B7A69"/>
    <w:rsid w:val="0090592F"/>
    <w:rsid w:val="009462FF"/>
    <w:rsid w:val="009C0F33"/>
    <w:rsid w:val="009C1890"/>
    <w:rsid w:val="009D7C00"/>
    <w:rsid w:val="009F3779"/>
    <w:rsid w:val="00AF7500"/>
    <w:rsid w:val="00B46471"/>
    <w:rsid w:val="00B8448F"/>
    <w:rsid w:val="00BB3F7A"/>
    <w:rsid w:val="00C00AFF"/>
    <w:rsid w:val="00C739A1"/>
    <w:rsid w:val="00CA12AA"/>
    <w:rsid w:val="00CA5EF4"/>
    <w:rsid w:val="00CB1DC5"/>
    <w:rsid w:val="00D311A0"/>
    <w:rsid w:val="00D81527"/>
    <w:rsid w:val="00E0736E"/>
    <w:rsid w:val="00E21878"/>
    <w:rsid w:val="00E31F89"/>
    <w:rsid w:val="00E45E66"/>
    <w:rsid w:val="00E50C29"/>
    <w:rsid w:val="00E5638E"/>
    <w:rsid w:val="00E700AE"/>
    <w:rsid w:val="00ED549B"/>
    <w:rsid w:val="00FA3753"/>
    <w:rsid w:val="00FA3758"/>
    <w:rsid w:val="00FB68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7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B7A69"/>
  </w:style>
  <w:style w:type="paragraph" w:styleId="a5">
    <w:name w:val="footer"/>
    <w:basedOn w:val="a"/>
    <w:link w:val="a6"/>
    <w:uiPriority w:val="99"/>
    <w:unhideWhenUsed/>
    <w:rsid w:val="00E31F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31F89"/>
  </w:style>
  <w:style w:type="paragraph" w:styleId="a7">
    <w:name w:val="Balloon Text"/>
    <w:basedOn w:val="a"/>
    <w:link w:val="a8"/>
    <w:uiPriority w:val="99"/>
    <w:semiHidden/>
    <w:unhideWhenUsed/>
    <w:rsid w:val="00CA1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12AA"/>
    <w:rPr>
      <w:rFonts w:ascii="Tahoma" w:hAnsi="Tahoma" w:cs="Tahoma"/>
      <w:sz w:val="16"/>
      <w:szCs w:val="16"/>
    </w:rPr>
  </w:style>
  <w:style w:type="character" w:styleId="a9">
    <w:name w:val="annotation reference"/>
    <w:basedOn w:val="a0"/>
    <w:uiPriority w:val="99"/>
    <w:semiHidden/>
    <w:unhideWhenUsed/>
    <w:rsid w:val="00372EB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372EBD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372EBD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72EBD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372EBD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FA375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7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B7A69"/>
  </w:style>
  <w:style w:type="paragraph" w:styleId="a5">
    <w:name w:val="footer"/>
    <w:basedOn w:val="a"/>
    <w:link w:val="a6"/>
    <w:uiPriority w:val="99"/>
    <w:unhideWhenUsed/>
    <w:rsid w:val="00E31F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31F89"/>
  </w:style>
  <w:style w:type="paragraph" w:styleId="a7">
    <w:name w:val="Balloon Text"/>
    <w:basedOn w:val="a"/>
    <w:link w:val="a8"/>
    <w:uiPriority w:val="99"/>
    <w:semiHidden/>
    <w:unhideWhenUsed/>
    <w:rsid w:val="00CA1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12AA"/>
    <w:rPr>
      <w:rFonts w:ascii="Tahoma" w:hAnsi="Tahoma" w:cs="Tahoma"/>
      <w:sz w:val="16"/>
      <w:szCs w:val="16"/>
    </w:rPr>
  </w:style>
  <w:style w:type="character" w:styleId="a9">
    <w:name w:val="annotation reference"/>
    <w:basedOn w:val="a0"/>
    <w:uiPriority w:val="99"/>
    <w:semiHidden/>
    <w:unhideWhenUsed/>
    <w:rsid w:val="00372EB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372EBD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372EBD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72EBD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372EBD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FA375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D3E45D-4CD2-4915-9808-049543278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XXXXXXX</Company>
  <LinksUpToDate>false</LinksUpToDate>
  <CharactersWithSpaces>3520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Хамков Кирилл Викторович</dc:creator>
  <cp:lastModifiedBy>Нуртдинова</cp:lastModifiedBy>
  <cp:revision>2</cp:revision>
  <cp:lastPrinted>2018-07-20T07:11:00Z</cp:lastPrinted>
  <dcterms:created xsi:type="dcterms:W3CDTF">2019-05-24T06:50:00Z</dcterms:created>
  <dcterms:modified xsi:type="dcterms:W3CDTF">2019-05-24T06:50:00Z</dcterms:modified>
</cp:coreProperties>
</file>